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D59E5">
      <w:pPr>
        <w:pStyle w:val="2"/>
        <w:spacing w:line="360" w:lineRule="auto"/>
        <w:ind w:firstLine="562" w:firstLineChars="200"/>
        <w:jc w:val="center"/>
        <w:outlineLvl w:val="2"/>
        <w:rPr>
          <w:rFonts w:asciiTheme="majorEastAsia" w:hAnsiTheme="majorEastAsia" w:eastAsiaTheme="majorEastAsia" w:cstheme="majorEastAsia"/>
          <w:b w:val="0"/>
          <w:color w:val="auto"/>
          <w:sz w:val="28"/>
          <w:szCs w:val="28"/>
        </w:rPr>
      </w:pPr>
      <w:bookmarkStart w:id="1" w:name="_GoBack"/>
      <w:bookmarkEnd w:id="1"/>
      <w:bookmarkStart w:id="0" w:name="_Toc9384"/>
      <w:r>
        <w:rPr>
          <w:rFonts w:asciiTheme="majorEastAsia" w:hAnsiTheme="majorEastAsia" w:eastAsiaTheme="majorEastAsia" w:cstheme="majorEastAsia"/>
          <w:color w:val="auto"/>
          <w:sz w:val="28"/>
          <w:szCs w:val="28"/>
        </w:rPr>
        <w:t>20200815得明</w:t>
      </w:r>
      <w:r>
        <w:rPr>
          <w:rFonts w:hint="eastAsia" w:asciiTheme="majorEastAsia" w:hAnsiTheme="majorEastAsia" w:eastAsiaTheme="majorEastAsia" w:cstheme="majorEastAsia"/>
          <w:color w:val="auto"/>
          <w:sz w:val="28"/>
          <w:szCs w:val="28"/>
        </w:rPr>
        <w:t>健身有话说  黄帝内经与得明健身的联系（二）</w:t>
      </w:r>
      <w:bookmarkEnd w:id="0"/>
    </w:p>
    <w:p w14:paraId="68504635">
      <w:pPr>
        <w:spacing w:line="360" w:lineRule="auto"/>
        <w:ind w:firstLine="420" w:firstLineChars="200"/>
        <w:jc w:val="right"/>
        <w:rPr>
          <w:rFonts w:asciiTheme="minorEastAsia" w:hAnsiTheme="minorEastAsia" w:cstheme="minorEastAsia"/>
          <w:color w:val="auto"/>
          <w:szCs w:val="21"/>
        </w:rPr>
      </w:pPr>
      <w:r>
        <w:rPr>
          <w:rFonts w:hint="eastAsia" w:asciiTheme="minorEastAsia" w:hAnsiTheme="minorEastAsia" w:cstheme="minorEastAsia"/>
          <w:color w:val="auto"/>
          <w:szCs w:val="21"/>
        </w:rPr>
        <w:t>整理：源寶</w:t>
      </w:r>
    </w:p>
    <w:p w14:paraId="08B2AF8A">
      <w:pPr>
        <w:spacing w:line="360" w:lineRule="auto"/>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弘毅生讲黄帝内经（略）</w:t>
      </w:r>
    </w:p>
    <w:p w14:paraId="101EB3F7">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师：弘毅生也是医生，是</w:t>
      </w:r>
      <w:r>
        <w:rPr>
          <w:rFonts w:hint="eastAsia" w:asciiTheme="minorEastAsia" w:hAnsiTheme="minorEastAsia" w:cstheme="minorEastAsia"/>
          <w:b/>
          <w:bCs/>
          <w:color w:val="auto"/>
          <w:szCs w:val="21"/>
          <w:lang w:val="en-US" w:eastAsia="zh-CN"/>
        </w:rPr>
        <w:t>弘</w:t>
      </w:r>
      <w:r>
        <w:rPr>
          <w:rFonts w:hint="eastAsia" w:asciiTheme="minorEastAsia" w:hAnsiTheme="minorEastAsia" w:cstheme="minorEastAsia"/>
          <w:b/>
          <w:bCs/>
          <w:color w:val="auto"/>
          <w:szCs w:val="21"/>
        </w:rPr>
        <w:t>大夫。你们听</w:t>
      </w:r>
      <w:r>
        <w:rPr>
          <w:rFonts w:hint="eastAsia" w:asciiTheme="minorEastAsia" w:hAnsiTheme="minorEastAsia" w:cstheme="minorEastAsia"/>
          <w:b/>
          <w:bCs/>
          <w:color w:val="auto"/>
          <w:szCs w:val="21"/>
          <w:lang w:val="en-US" w:eastAsia="zh-CN"/>
        </w:rPr>
        <w:t>弘</w:t>
      </w:r>
      <w:r>
        <w:rPr>
          <w:rFonts w:hint="eastAsia" w:asciiTheme="minorEastAsia" w:hAnsiTheme="minorEastAsia" w:cstheme="minorEastAsia"/>
          <w:b/>
          <w:bCs/>
          <w:color w:val="auto"/>
          <w:szCs w:val="21"/>
        </w:rPr>
        <w:t xml:space="preserve">大夫讲感觉怎么样？听出什么来了吗？黄帝内经是不是听着很专业性？我给中医大夫提个醒，你们说话尽量说老百姓能够听懂的话，适当地引经据典。抗疫期间，是中医药管理局的还是什么？他说的话都陷在自己的中医圈子里，说那种话，比如说外感伤寒邪中太阳，类似这样的话，宣肺解表，很多老百姓现在都接受不了，他不知道是啥意思，因为我们近几十年的医学宣传，都以西医为主，可以说老百姓耳熟能详的都是西医概念，疾病是西病名，治疗思路是西医思路，是不是？这些东西普及了这几十年深入人心。而中医的很多概念、理论、药名、病理逐渐地被历史淘汰，老百姓不知道。所以说我们要做中医的宣传，中医的科普，讲这些东西就必须重新来接地气，你一下子说出很多概念，老百姓听不懂，你拿出一个概念来，掰开揉碎，重新灌输给老百姓，让老百姓知道，这一点极为重要。 </w:t>
      </w:r>
    </w:p>
    <w:p w14:paraId="6F0E1F56">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曲黎敏讲的黄帝内经，在电视台她讲了很多，后来为什么不行了？她讲什么了？看字说病，还有什么玩意，她一样陷在中医圈里边咬文嚼字地解释名词，老百姓听不懂，一旦老百姓听不懂了，你就失去了土壤，你这东西再好都没用。比如说宣肺解表，什么叫宣肺解表？现在没有人知道。中医已经失去了土壤，包括习大大去推中医，都遇到了很大阻力。</w:t>
      </w:r>
    </w:p>
    <w:p w14:paraId="11FD09FA">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这个力气是人体生命能量的一种体现。有没有力气？直接代表你有没有生命能量。生命活力。你说你啥都好，能量爆棚，就没力气，你说有这样人吗？我喘气儿的力量都没有，我坐一会也不行，站一会更不行，我手无缚鸡之力，你说这人还有生命能量吗？所以说你们记住，这一定要追求力气。 </w:t>
      </w:r>
    </w:p>
    <w:p w14:paraId="79D5B004">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这例子有两方面表现。咱们上节课讲了一种是自我感觉，一种是实际有没有劲。你一下能扛动100斤大米，这代表你实际有劲。充满力量，能量爆棚，从早到晚都是力量满满，这叫自我感觉。这两个必须都有，双指标你都有，才代表你生命能量爆棚。 </w:t>
      </w:r>
    </w:p>
    <w:p w14:paraId="65B6D035">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力气按理说每个人都应该有，它自由地生长出来。你看那小孩一点点长大，青春期他自然从身体里迸发出力气，并不需要他特别锻炼，你们发现了吗？胳膊粗力气大，身高力不亏，长起来了。经脉通畅了，你的能量能够到达你的四肢，人自然有力量，他不用练。力量不是练出来的，它是自然生长的，这和生命能量一样。 </w:t>
      </w:r>
    </w:p>
    <w:p w14:paraId="67D8B59D">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我从三方面跟你们说一下，从健身这个角度来谈，因为这跟力量关系很大，你看吃不吃得饱饭？空气是否新鲜？心情是否愉悦？睡眠是否良好？还有基因，你爸劲儿大，你劲儿也大。这些东西都跟你是否有力量有密切关系，包括你是否有奔头？你是否有一个天大喜讯给你带来一机灵，就起来了，充满力量。这些东西咱们都不谈，咱们谈健身相关的力量，谈三方面。</w:t>
      </w:r>
    </w:p>
    <w:p w14:paraId="3FBA6E07">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第一个就是五脏六腑元真通利的问题。 </w:t>
      </w:r>
    </w:p>
    <w:p w14:paraId="728A1197">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第二，谈一下如何保持和持续增进力量的问题，劳逸结合。</w:t>
      </w:r>
    </w:p>
    <w:p w14:paraId="23C2233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第三，谈一下离心性锻炼方式的问题。</w:t>
      </w:r>
    </w:p>
    <w:p w14:paraId="0FC2EBA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每一个问题我觉得如果掰开了揉碎了，都至少讲三节课以上，但是咱没有时间，要浓缩在20分钟，高度概括式地总结这三点，让你们知道得明健身有多么重要，区别于其他任何健身方式，确切地让你们增加力气，绽放你们的生命能力。</w:t>
      </w:r>
    </w:p>
    <w:p w14:paraId="2CD75E8D">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那么咱们首先说第一点，五脏六腑元真通利。什么叫元真？你身体的本身的生命能量，生命能量在五脏六腑、四肢百骸里面通利无阻，像高速公路一样不堵车，我们说原先是小石子路，慢慢地发展成柏油马路，又发展成省级公路，又发展成国道，最后发展成高速公路。这叫经脉的通畅性和宽阔性，这一点极为重要，直接导致你的生命能量、生命核心能够在身体里面高速运转，高效率高速运转，想去哪里一下就到了。 </w:t>
      </w:r>
    </w:p>
    <w:p w14:paraId="3C4DE3DD">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就像兵力投送一样，5个小时能到哪，10个小时能到哪，机动性。你五脏六腑都通顺，那么你消化、吸收、利用、转归所有的东西是不是特别顺？ 特别快？一分钟到达；半分钟到达；瞬间到达。如果说落实到肉体上，就是你的血管通透，血管宽大，不堵，神经传导通利，不受压，内循环畅达，淋巴系统高速运转，五脏六腑各个组织之间能够协调一致，这是五脏六腑元真通利。四肢百骸，十二经脉为主的经脉系统四通八达，非常高效，这个才是关键中的关键。所有的健身都要围绕着这个来做。如果违反了这个目标，你就会走到健康的反面，这就是我们得明最优越性的地方。他直接就提出来重要的目标就是五脏六腑元真百脉通畅，十二经脉通畅，我们练来练去，都是通过抻拉经脉，最后导致经脉通畅，和五脏六腑元真通利。这就是咱们最大的优越性，健身的根本目的是把它搞通了之后，人身体自然健康有力量，生命活力爆棚。</w:t>
      </w:r>
    </w:p>
    <w:p w14:paraId="20F2D01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一旦都通了，里面自然绽放出力气，充盈于你的四肢百骸和整个的身躯、里边外边、胸腹四肢全部充满力量，你就一下活了，很多健身房他练得胳膊粗力气大，但是练到后来，练到了胸腹没劲，四肢有劲。胸腹没劲，你们知道啥原因吗？一大特点就是他天天很累，他的胸腹支撑不起来它的大块头，他走路都沉。哐哐没劲了，但是他举杠铃一下子能卧推，一推能推几百公斤，但推完之后就气喘吁吁没劲，然后他就不断地吃蛋白粉，你知道为啥？还有就是这种健身极容易突发心脏病，一个重要的原因，他就没有搞清楚，健身怎么能让自己健康，怎么能有力气，他认为这力气就是力量，力量就是肌肉，就是肌肉的饱满度，他认为这个力量来源于肌肉，你说傻不傻？如果五脏六腑不够通利，不能持续地给肌肉供氧，供血，供能量，你说肌肉有啥用？那不是废了一样，你们明白了吧。太关键了，他们不承认自己是死肌肉，练出那么一些大块来，第一是他没有强调根本，谁得给这些大块供养，你吃蛋白粉就行了？蛋白粉得通过五脏六腑化成生命能量，供给你大块头肌肉。第二，无端地给五脏六腑增加负担，块头越大，肌肉越多，导致你负担越重，你不断要给他供血，是不是？你看看动物界有一个这个大块头的吗？四肢啊，豹子、老虎、狮子、羚羊有一个有大块头、疙瘩肉的吗？球形肉？熊也没有，大猩猩也没有，都没有。他们的肌肉都是活肉，都是条形肉，没有聚集型的疙瘩肉。</w:t>
      </w:r>
    </w:p>
    <w:p w14:paraId="0B89AD0D">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所以说这种健身走向了反面。为啥健身突然死的那么多？所有动物的力量都是由于它的原始生命力和五脏六腑通利自然迸发出来，他能集中地一下子把力量由全身调到某一个地方，机动部队，而不是依靠大块头的地方部队，这点极为关键。再让你们记住一点，健身的根本目的是通过使五脏六腑元真通利，最后达到健康和有生命活力，有力气的目的，而不是单纯地练某一块肌肉或者某一部分肌肉群，这个出发点就不对。你看猫了吗？浑身全是活肉。猫如果说练成那肌肉猫，你觉得可怕吗？后腿两个大铁锤，前腿两个大铁锤，它还能跑起来吗？它跑不起来了。动物界唯独人，人也是动物，练成啥了？四个大铁锤了。这个就是简单说一下。 </w:t>
      </w:r>
    </w:p>
    <w:p w14:paraId="35C3D2BF">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第二条就是如何保持力气和增长力气，原始能量在自己的身体里面流淌运转，就像一堆火一样，你只要保持住，并且不断地添柴，让火燃烧得越来越旺，你这个能量就越来越足，你力气越来越大。一个关键的问题，就是休息与锻炼相结合，始终使经脉处在通畅状态，五脏六腑处在元真通利状态，核心能量在身体里面流淌而不失掉，高速流淌，你这火就始终旺，烧着越来越旺，一看没柴了加柴，这个还不能加多了，加多了又压着了。总之就是做一个看火人，这就是咱们说的火候。通过锻炼去不断地激发，让你的经脉处在活跃和通畅状态，你要不动就坏了。</w:t>
      </w:r>
    </w:p>
    <w:p w14:paraId="59EBB435">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为什么很多人他到晚上睡着觉，他晨僵啊？起来就动不了了。一是睡觉时所有的生命能量往回走，然后经脉缺少能量的护佑，他慢慢地很多经脉就瘪下去了。正常人他正常瘪，不正常人他瘪下去就压住了，导致你第二天感觉晨僵。古人说的白天阳气起，晚上阳气息，到了晚上阳气就收回去了。如果你成天躺着不动，那么你经脉都是瘪的，又瘦又小又瘪，最后就萎缩了。所以说咱们提出了一个重要的健身理论，用进废退，你必须不停地用，合理地用，要符合规律地去用，越用越有，保持身体处在一种激发状态。激发当然不是不停地兴奋和刺激，而是处在一种生命旺相，一种活力状态里，而不要轻易失掉，变得封闭和消极。人一生一定要积极地生活，你只要保持积极，经脉就张。重要的就是保持经脉处在张的状态，要尽量减少经脉闭合，当然必要的休息是要有的。 </w:t>
      </w:r>
    </w:p>
    <w:p w14:paraId="4512163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你们会发现一个非常有意思的现象，有生命活力的人一般睡觉都少，没有生命能力的人有一部分人睡觉都多，或者说大部分时间处在昏沉状态，这就是黄帝内经里面讲的，年轻的时候昼精夜冥，什么叫昼精？白天非常精明，强干，思维敏捷，晚上躺那就着。昼精夜冥的前提就是经脉通利，经脉通达则昼精夜冥。经脉不通达，则昼不精夜不冥，白天打瞌睡，晚上睡不着。所以说我们要掌握这个度，参加我们得明健身指导。</w:t>
      </w:r>
    </w:p>
    <w:p w14:paraId="14DADFB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少量多次，持之以恒，碎片化健身，生活即健身，这些概念灌输到我们健身的方方面面，你才会不断地把你的生命之火烧得越来越旺，而不是烧崩了或者熄灭。 </w:t>
      </w:r>
    </w:p>
    <w:p w14:paraId="2DE9B160">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现在很多人跑步猛跑，一周内不做任何身体锻炼，到周六猛跑。很多人身体变差了，他都30多了，他还以为他20多岁大小伙子，猛跑几圈回来又活力满满。实际恰恰相反，跑累了，累、乏，歇不过来。他就是把这个东西搞得太粗糙了，第一堆火要灭了，呼啦家伙扔一堆柴压上去，结果压灭了。他不知道一块一块地慢慢去填。就是说我们健身一样，他不知道细水长流，锻炼一会儿，休息会儿再锻炼再休息，真实的道理，像我健身一样，我每一次大动不超过半个小时，甚至不超过20分钟，而且这20分钟当中又有急有缓，适可而止，点到为止然后就干活休息或者干别的。 </w:t>
      </w:r>
    </w:p>
    <w:p w14:paraId="694B032E">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刚休息完又开始动了，刚走一会儿又休息了，当然休息不代表着躺着。开个会，写点东西，刚写20分钟我又出去锻炼去了，锻炼会儿我又回来了，就这种不断地进进出出，休息与健身相结合，把这种间隔时间、频次，他们交换的频次变得越来越多，每一次健身和休息都不会占用大块的时间，这就是保证你们能把火点起来，由一个从保持精力体力的状态转变成晋升到使精力体力持续增加，我就是这样的，我已经贯彻到我的生活的方方面面。比如说我盯电脑，我绝对不会说盯两个小时，眼睛都涩地不得了了，还盯着。我从来不干这事。最多盯上10来分钟。我从来都是站立式办公，站立式办公有一个巨大好处，一是让身形中正，气脉通达。 第二，我稍微一晃身子离开电脑了，走两步。你坐椅子上你不还得挣扎一下起来。包括现在我讲课的时候我就在动腿了，左右换步，这个是咱们一个创举。你们到外边看任何健身都没有教过你，是吧？他总是周六过来健身房，来两个小时瑜伽锻炼；来两个小时力量训练；来一个小时户外长跑，都告诉你这个拿出集中的时间固定的地点，做一些持续的项目。这东西适合现代人体质吗？你们应该都有体会。尤其上点岁数了，锻炼一会儿就累了，你开车也好，坐车也好，逛荡逛荡去那儿得耗时吧？估计到那儿都疲累了，然后再持续锻炼，打乒乓球打两个小时。你可能打半个小时就打不动了，然后你再逛荡逛荡回来，你说这有什么意义？能真正地促进你的健康吗？所以说咱们提出了创举，生活即健身，碎片化健身方式，和少量多次，持之以恒的健身原则，这个才能真正的把你的生命之火点起来，而且越烧越旺。 </w:t>
      </w:r>
    </w:p>
    <w:p w14:paraId="64D0D3DF">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我就是个例子，咱们所有的积极参加健身的都是例子。这个生命之火起来之后你还什么这个养生那个养生，讲究睡子午觉？我现在都是晚上11:30之前不睡觉，早上早早就起来了，精力一天满满，中午也不睡，这不就是鲜活的例子吗？大家都是这样。凡是你问咱们得明健身时间长的，两年以上的，大部分都是这个状态，就没有人再睡午觉了。还睡什么觉？</w:t>
      </w:r>
    </w:p>
    <w:p w14:paraId="3BCE9E80">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也就是说咱们得明健身的经脉健身，生活即健身，身心同健这三点的前两个都是伟大的创举，第三个也是。没有人提出来，你说网上搜，搜不到，没有人提出，是由我们来提出来的。 </w:t>
      </w:r>
    </w:p>
    <w:p w14:paraId="0B55BFC5">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告诉大家一个好消息，我们的得明健身的书快出来了，最晚今年年底，这个书包括基础班的所有动作和讲解，到时候我们会向社会公开，基础班向社会公开。当然你想练得好的，练得系统的话，你们还是要报我们这个基础班进行培训。</w:t>
      </w:r>
    </w:p>
    <w:p w14:paraId="19D47E51">
      <w:pPr>
        <w:spacing w:line="360" w:lineRule="auto"/>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问：我俯卧撑力量不足，是不是得慢慢练？</w:t>
      </w:r>
    </w:p>
    <w:p w14:paraId="5FA616D0">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师：力量不足，是需要慢慢练。你们会发现很多练健身的，俯卧撑练到一定程度，练不上去了。他无论怎么去练，怎么加大，他加不上去，你知道吗？没劲。而且有的他还退步，原先能做50个，越练越缩，做40个做30个，你看凡是展现力量的那些都是小年轻，20来岁， 嘎嘎的做俯卧撑，100个、200个、300个，你看过30的做俯卧撑的能做多少？很少。什么原因？做充沛的俯卧撑的前提就是五脏六腑通顺，能够给你的上肢源源不断地提供生命能量，这才是根本。 </w:t>
      </w:r>
    </w:p>
    <w:p w14:paraId="2827706E">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你嘎嘎的天天练胳膊有什么用？他们也知道练到一定程度的俯卧撑，要做花式俯卧撑和各种其他的训练来配合，增加核心能量。他们叫核心力量。他们开始认识到有核心力量这个东西，但是他摸索到五脏六腑的重要性的时候还早着呢，影都没摸到。他们强调刚开始初级的练胸，高级的练腿，神级的练背，他们分三等，练完腿最后他才发现练背的重要性。实际他早着呢，真正的会练的是练五脏六腑，他咋练？他没法练，五脏六腑里头没有肌肉怎么练，是不是？ </w:t>
      </w:r>
    </w:p>
    <w:p w14:paraId="527336AC">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他不知道五脏六腑跟肌肉之间通过经络联系，老祖宗发现了经络，经络内联五脏六腑、外络四肢百骸，建立了桥梁，建立纽带，建立联系。西方没有这一套东西，他们最近发现出了一个筋膜，筋膜也是表层的把肌肉串起来，他也不知道跟五脏六腑什么关系。</w:t>
      </w:r>
    </w:p>
    <w:p w14:paraId="449322B9">
      <w:pPr>
        <w:spacing w:line="360" w:lineRule="auto"/>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问：减少睡眠的时间是不是能缓解晨僵？ </w:t>
      </w:r>
    </w:p>
    <w:p w14:paraId="523D81CF">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师：减少睡眠要跟大家说一下，你不要刻意去减少睡眠，说我就少睡，我看看身体能不能健康，第二天无精打采。减少睡眠是一个渐进地自然的过程。随着你健身的深化，五脏六腑的通利，你自然不会睡那么多。古人说的精足不思欲，神足不思睡。五脏六腑特别通畅的时候你的精神头特别好，你就不爱睡觉。很多小孩中午让他睡，他都睡不着，你说，他不是有毛病，他就是精力旺盛。还有这大小伙子晚上他就不爱睡，你让他强睡他睡不着，就这个意思。缓解晨僵，这个没有关系，你的身体通了，自然他就不晨僵了。你不能通过不睡觉缓解晨僵，那不是你这两天可能会困啊。</w:t>
      </w:r>
    </w:p>
    <w:p w14:paraId="6A35B1BB">
      <w:pPr>
        <w:spacing w:line="360" w:lineRule="auto"/>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问：肌肉和力量不成正比，对吧？我看有的练的肌肉能动是不是也是活肉？</w:t>
      </w:r>
    </w:p>
    <w:p w14:paraId="42EC413A">
      <w:pPr>
        <w:spacing w:line="360" w:lineRule="auto"/>
        <w:ind w:firstLine="422" w:firstLineChars="200"/>
        <w:rPr>
          <w:rFonts w:asciiTheme="minorEastAsia" w:hAnsiTheme="minorEastAsia" w:cstheme="minorEastAsia"/>
          <w:color w:val="auto"/>
          <w:szCs w:val="21"/>
        </w:rPr>
      </w:pPr>
      <w:r>
        <w:rPr>
          <w:rFonts w:hint="eastAsia" w:asciiTheme="minorEastAsia" w:hAnsiTheme="minorEastAsia" w:cstheme="minorEastAsia"/>
          <w:b/>
          <w:bCs/>
          <w:color w:val="auto"/>
          <w:szCs w:val="21"/>
        </w:rPr>
        <w:t>师：肌肉能动可不代表是活肉。我告诉你一个检验是否活肉的标准，咱们说过，皮肉分离，能捏起来。你看猫了吗？能拎起来是吧？你是死肉的，最简单的标准，他死疙瘩，你就看他的皮能不能拎起来，你来拎一下，你能把你的所有的皮都拎起来证明是活肉，拎不起来就是死肉。你看有的背特别厚，你看中年人背后，你拿手去捏一下，那皮都是死的，皮和肉都长在一块了。板结，看着好像是背上有肉，很有劲似的，你一摸，全都是大死肉。明白了吗？还有你摸你屁股，你现在就摸摸你自己的屁股，你看屁股是活肉还是死肉，很多人都是死肉，尤其八髎那个地方，你皮你根本拽不起来。很多女性屁股都拎不起来，你要想屁股又圆又翘，屁股都是活的，蜜桃似的,一捏特别有弹性,肉皮都捏起来，这样算你屁股特别好。如果不是这样,一捶一摸全都是死肉，你别看她屁股大，一摸全都是死肉，为啥屁股凉？坐哪哪凉？你变厚啥的这个都不是重要的指标，重要指标是你坐凉地没事。跟小孩一样，你就牛大发了，还有对着电扇猛吹，没感觉，空调哗哗吹没感觉，这就是你真正的生命能量起来了。</w:t>
      </w:r>
    </w:p>
    <w:p w14:paraId="6BDA5A57">
      <w:pPr>
        <w:spacing w:line="360" w:lineRule="auto"/>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问：基础班，每次锻炼完以后出很多的汗，衣服能拧出来水的这种程度。</w:t>
      </w:r>
    </w:p>
    <w:p w14:paraId="44EA5E19">
      <w:pPr>
        <w:spacing w:line="360" w:lineRule="auto"/>
        <w:ind w:firstLine="422" w:firstLineChars="200"/>
        <w:rPr>
          <w:rFonts w:asciiTheme="minorEastAsia" w:hAnsiTheme="minorEastAsia" w:cstheme="minorEastAsia"/>
          <w:b/>
          <w:bCs/>
          <w:color w:val="auto"/>
          <w:szCs w:val="21"/>
        </w:rPr>
      </w:pPr>
      <w:r>
        <w:rPr>
          <w:rFonts w:hint="eastAsia" w:asciiTheme="minorEastAsia" w:hAnsiTheme="minorEastAsia" w:cstheme="minorEastAsia"/>
          <w:b/>
          <w:bCs/>
          <w:color w:val="auto"/>
          <w:szCs w:val="21"/>
        </w:rPr>
        <w:t xml:space="preserve">师：这个不要害怕，尤其天热出汗，我再跟你说，你们记住你们健身时间长的，健身过程中先是叫表皮解，就表皮。表皮通而里不通的时候特别容易出汗，一动就是汗。你不要觉得是练坏了，原先我不出汗，现在咱们一动就是汗，这个是必须经历的一个过程。 </w:t>
      </w:r>
    </w:p>
    <w:p w14:paraId="64256D05">
      <w:pPr>
        <w:spacing w:line="360" w:lineRule="auto"/>
        <w:ind w:firstLine="422" w:firstLineChars="200"/>
        <w:rPr>
          <w:rFonts w:asciiTheme="minorEastAsia" w:hAnsiTheme="minorEastAsia" w:cstheme="minorEastAsia"/>
          <w:color w:val="auto"/>
          <w:szCs w:val="21"/>
        </w:rPr>
      </w:pPr>
      <w:r>
        <w:rPr>
          <w:rFonts w:hint="eastAsia" w:asciiTheme="minorEastAsia" w:hAnsiTheme="minorEastAsia" w:cstheme="minorEastAsia"/>
          <w:b/>
          <w:bCs/>
          <w:color w:val="auto"/>
          <w:szCs w:val="21"/>
        </w:rPr>
        <w:t>当里面通的时候，水液就不往外挤了，它就收进去了，你就不爱出汗。它是一个过程，原先你不出汗到表皮解之后爱出汗，再到里解的时候恢复正常。汗特别多，尤其夏天出汗，吃点面条都出汗。如果说你在坚持得明健身，千万不要放弃，也不要觉得练错，就是个过程。里面练通了之后自然不再出汗，不怕热了，你练通了不怕热不怕冷。有的不通的话，外边冷里边燥热。练通了外边也不冷，里边也不燥热，浑身清凉，舒爽异常，这个真是人生极乐。哪有什么极乐世界？你练得明健身练到后来就是极乐世界，身体通透，恢复青春，恢复活力，生命能量绽放，这不是极乐世界吗？然后咱们还会讲脾气的问题，讲完力气之后讲脾气，你就知道了，你怎么能脾气好。不是隐忍克制和强迫忍耐，身体通利了，问题看开了自然没脾气，就这样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46925845"/>
    <w:rsid w:val="0FAE3C64"/>
    <w:rsid w:val="46925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spacing w:before="240" w:after="60"/>
      <w:outlineLvl w:val="2"/>
    </w:pPr>
    <w:rPr>
      <w:rFonts w:ascii="Times New Roman" w:hAnsi="Times New Roman" w:eastAsia="Times New Roman" w:cs="Times New Roman"/>
      <w:b/>
      <w:bCs/>
      <w:sz w:val="28"/>
      <w:szCs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6493</Words>
  <Characters>6525</Characters>
  <Lines>0</Lines>
  <Paragraphs>0</Paragraphs>
  <TotalTime>0</TotalTime>
  <ScaleCrop>false</ScaleCrop>
  <LinksUpToDate>false</LinksUpToDate>
  <CharactersWithSpaces>6546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2024-08-08T12:01:00Z</dcterms:created>
  <dc:creator>江南</dc:creator>
  <cp:lastModifiedBy>胡佳</cp:lastModifiedBy>
  <dcterms:modified xsi:type="dcterms:W3CDTF">2024-08-08T12:20:22Z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3F6AEB46EA8349709B9EF1C76CF639E9_13</vt:lpwstr>
  </property>
</Properties>
</file>